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FAE8" w14:textId="77777777" w:rsidR="00690CF1" w:rsidRPr="00690CF1" w:rsidRDefault="00690CF1" w:rsidP="00690CF1">
      <w:pPr>
        <w:rPr>
          <w:b/>
          <w:bCs/>
        </w:rPr>
      </w:pPr>
      <w:r w:rsidRPr="00690CF1">
        <w:rPr>
          <w:b/>
          <w:bCs/>
        </w:rPr>
        <w:t>Covid-19</w:t>
      </w:r>
    </w:p>
    <w:p w14:paraId="71C74875" w14:textId="77777777" w:rsidR="00690CF1" w:rsidRDefault="00690CF1" w:rsidP="00690CF1">
      <w:r w:rsidRPr="00690CF1">
        <w:t>Als complementair therapeut mag ik jullie in de praktijk ontvangen, maar omdat het Coronavirus nog steeds actief is zijn er vanuit de beroepsorganisatie bepaalde regels opgesteld voor jouw en mijn veiligheid. Je wordt geacht deze te lezen en te respecteren en te tekenen voor akkoord.</w:t>
      </w:r>
      <w:r w:rsidRPr="00690CF1">
        <w:br/>
      </w:r>
    </w:p>
    <w:p w14:paraId="7AD657AB" w14:textId="319D11F9" w:rsidR="00690CF1" w:rsidRPr="00690CF1" w:rsidRDefault="00690CF1" w:rsidP="00690CF1">
      <w:r w:rsidRPr="00690CF1">
        <w:t>· Ik plan mijn afspraken ruim, zodat niemand hoeft te wachten in de wachtkamer en in contact komt met andere cliënten. Kom zoveel mogelijk alleen. Kom op tijd, maar niet te vroeg.</w:t>
      </w:r>
    </w:p>
    <w:p w14:paraId="771B0BDD" w14:textId="77777777" w:rsidR="00690CF1" w:rsidRDefault="00690CF1" w:rsidP="00690CF1">
      <w:r w:rsidRPr="00690CF1">
        <w:t>· Het toilet wordt bij voorkeur niet gebruikt. Indien toch noodzakelijk wordt het meteen ontsmet.</w:t>
      </w:r>
      <w:r w:rsidRPr="00690CF1">
        <w:br/>
      </w:r>
      <w:r w:rsidRPr="00690CF1">
        <w:br/>
        <w:t>· Voor en na de behandeling was ik mijn handen en met desinfecterende zeep. Ik vraag jou ook om je handen met desinfectiegel te reinigen bij binnenkomst.</w:t>
      </w:r>
      <w:r w:rsidRPr="00690CF1">
        <w:br/>
      </w:r>
    </w:p>
    <w:p w14:paraId="4F329C35" w14:textId="77A7B015" w:rsidR="00690CF1" w:rsidRPr="00690CF1" w:rsidRDefault="00690CF1" w:rsidP="00690CF1">
      <w:r w:rsidRPr="00690CF1">
        <w:t>· Na iedere cliënt worden contactpunten zoals de deurklinken, deurbel en armleuningen van de stoelen schoongemaakt. Raak s.v.p. zo min mogelijk aan in de praktijk.</w:t>
      </w:r>
    </w:p>
    <w:p w14:paraId="778EC68D" w14:textId="733C1971" w:rsidR="00690CF1" w:rsidRPr="00690CF1" w:rsidRDefault="00690CF1" w:rsidP="00690CF1">
      <w:r w:rsidRPr="00690CF1">
        <w:t>· Het gesprek tussen ons vindt plaats op 1,5 meter afstand.</w:t>
      </w:r>
      <w:r w:rsidRPr="00690CF1">
        <w:br/>
      </w:r>
      <w:r w:rsidRPr="00690CF1">
        <w:br/>
        <w:t>· Voor zover noodzakelijk en mogelijk geef ik instructies op minimaal 1,5 meter afstand en wordt fysiek contact tot een minimum beperkt. Tijdens het fysieke contact is het dragen van een mondkapje verplicht.</w:t>
      </w:r>
    </w:p>
    <w:p w14:paraId="0630192B" w14:textId="77777777" w:rsidR="00690CF1" w:rsidRDefault="00690CF1" w:rsidP="00690CF1">
      <w:r w:rsidRPr="00690CF1">
        <w:t>· Indien u zich angstig voelt om te komen, dan is een telefonisch- of video-consult ook mogelijk. Ik kan eventueel op afstand 'een vinger aan de pols' houden en u instructies of oefeningen geven. Deze consulten worden conform de eisen van de zorgverzekeraar (tijdelijk) gedeclareerd en tellen mee in uw totaalaantal vergoedingen;</w:t>
      </w:r>
      <w:r w:rsidRPr="00690CF1">
        <w:br/>
      </w:r>
    </w:p>
    <w:p w14:paraId="086E7D3F" w14:textId="7AB17DB2" w:rsidR="00690CF1" w:rsidRPr="00690CF1" w:rsidRDefault="00690CF1" w:rsidP="00690CF1">
      <w:r w:rsidRPr="00690CF1">
        <w:t>· Tijdens het maken van de afspraak stuur ik je een mail waarin ik je een aantal vragen stel (triage), waardoor ik weet of behandelen veilig kan. Stuur me die s.v.p. ingevuld en ondertekend terug. De avond van tevoren check ik nog even om te informeren of er iets veranderd is.</w:t>
      </w:r>
    </w:p>
    <w:p w14:paraId="6201F0D6" w14:textId="77777777" w:rsidR="00690CF1" w:rsidRDefault="00690CF1" w:rsidP="00690CF1">
      <w:r w:rsidRPr="00690CF1">
        <w:t>· Blijf thuis indien jij of een van je gezinsleden symptomen hebben van verkoudheid, koorts of griepachtige verschijnselen. Je wordt geacht je afspraak te annuleren of contact met me op te nemen om dit te bespreken. Tot nader order worden deze annuleringen, ongeacht of deze tijdig zijn, niet in rekening gebracht.</w:t>
      </w:r>
    </w:p>
    <w:p w14:paraId="7C384610" w14:textId="5EFE6F55" w:rsidR="00690CF1" w:rsidRPr="00690CF1" w:rsidRDefault="00690CF1" w:rsidP="00690CF1">
      <w:r w:rsidRPr="00690CF1">
        <w:t>· Geef geen hand. Volg de aanbevelingen van het RIVM op.</w:t>
      </w:r>
      <w:r w:rsidRPr="00690CF1">
        <w:br/>
      </w:r>
      <w:r w:rsidRPr="00690CF1">
        <w:br/>
        <w:t xml:space="preserve">· Nies of hoest in een papieren zakdoekje, dat je meteen na gebruik weggooit in de prullenbak. Heb je geen papieren zakdoekje, nies of hoest dan in je </w:t>
      </w:r>
      <w:proofErr w:type="spellStart"/>
      <w:r w:rsidRPr="00690CF1">
        <w:t>elleboog</w:t>
      </w:r>
      <w:proofErr w:type="spellEnd"/>
      <w:r w:rsidRPr="00690CF1">
        <w:t>. Na niezen of hoesten was je je handen met zeep of desinfectiegel.</w:t>
      </w:r>
    </w:p>
    <w:p w14:paraId="4782EC65" w14:textId="3433DF1E" w:rsidR="00690CF1" w:rsidRPr="00690CF1" w:rsidRDefault="00690CF1" w:rsidP="00690CF1">
      <w:pPr>
        <w:rPr>
          <w:b/>
          <w:bCs/>
        </w:rPr>
      </w:pPr>
      <w:r w:rsidRPr="00690CF1">
        <w:rPr>
          <w:b/>
          <w:bCs/>
        </w:rPr>
        <w:t>Disclaimer</w:t>
      </w:r>
    </w:p>
    <w:p w14:paraId="129D15E4" w14:textId="45034915" w:rsidR="00690CF1" w:rsidRDefault="00690CF1" w:rsidP="00690CF1">
      <w:r w:rsidRPr="00690CF1">
        <w:t>Ondanks alle genomen voorzorgsmaatregelen blijft het risico, hoe gering ook, bestaan dat je besmet raakt in de praktijk of op weg hiernaartoe. Met het maken van de afspraak ga je akkoord met dit risico.</w:t>
      </w:r>
    </w:p>
    <w:p w14:paraId="40A56D09" w14:textId="24080E77" w:rsidR="00690CF1" w:rsidRPr="00690CF1" w:rsidRDefault="00690CF1" w:rsidP="00690CF1">
      <w:r>
        <w:t xml:space="preserve">Debbie </w:t>
      </w:r>
      <w:proofErr w:type="spellStart"/>
      <w:r>
        <w:t>Dreessen</w:t>
      </w:r>
      <w:proofErr w:type="spellEnd"/>
      <w:r>
        <w:t>, Bewust in Verbinding</w:t>
      </w:r>
    </w:p>
    <w:p w14:paraId="2D26AF48" w14:textId="77777777" w:rsidR="00690CF1" w:rsidRPr="00690CF1" w:rsidRDefault="00690CF1" w:rsidP="00690CF1">
      <w:r w:rsidRPr="00690CF1">
        <w:rPr>
          <w:b/>
          <w:bCs/>
        </w:rPr>
        <w:lastRenderedPageBreak/>
        <w:t>Triagevragenlijst</w:t>
      </w:r>
    </w:p>
    <w:tbl>
      <w:tblPr>
        <w:tblW w:w="0" w:type="auto"/>
        <w:tblCellSpacing w:w="1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985"/>
        <w:gridCol w:w="3421"/>
        <w:gridCol w:w="741"/>
      </w:tblGrid>
      <w:tr w:rsidR="00690CF1" w:rsidRPr="00690CF1" w14:paraId="6FD022D6" w14:textId="77777777" w:rsidTr="00690CF1">
        <w:trPr>
          <w:tblCellSpacing w:w="15" w:type="dxa"/>
        </w:trPr>
        <w:tc>
          <w:tcPr>
            <w:tcW w:w="0" w:type="auto"/>
            <w:tcBorders>
              <w:top w:val="nil"/>
              <w:left w:val="nil"/>
            </w:tcBorders>
            <w:shd w:val="clear" w:color="auto" w:fill="FFFFFF"/>
            <w:tcMar>
              <w:top w:w="75" w:type="dxa"/>
              <w:left w:w="75" w:type="dxa"/>
              <w:bottom w:w="75" w:type="dxa"/>
              <w:right w:w="75" w:type="dxa"/>
            </w:tcMar>
            <w:hideMark/>
          </w:tcPr>
          <w:p w14:paraId="401F180D" w14:textId="77777777" w:rsidR="00690CF1" w:rsidRPr="00690CF1" w:rsidRDefault="00690CF1" w:rsidP="00690CF1">
            <w:r w:rsidRPr="00690CF1">
              <w:t>1. Heb je nu Covid-19/Corona?</w:t>
            </w:r>
          </w:p>
        </w:tc>
        <w:tc>
          <w:tcPr>
            <w:tcW w:w="0" w:type="auto"/>
            <w:tcBorders>
              <w:top w:val="nil"/>
            </w:tcBorders>
            <w:shd w:val="clear" w:color="auto" w:fill="FFFFFF"/>
            <w:tcMar>
              <w:top w:w="75" w:type="dxa"/>
              <w:left w:w="75" w:type="dxa"/>
              <w:bottom w:w="75" w:type="dxa"/>
              <w:right w:w="75" w:type="dxa"/>
            </w:tcMar>
            <w:hideMark/>
          </w:tcPr>
          <w:p w14:paraId="03EA7BB9" w14:textId="77777777" w:rsidR="00690CF1" w:rsidRPr="00690CF1" w:rsidRDefault="00690CF1" w:rsidP="00690CF1">
            <w:r w:rsidRPr="00690CF1">
              <w:t>Ja / Nee</w:t>
            </w:r>
          </w:p>
        </w:tc>
        <w:tc>
          <w:tcPr>
            <w:tcW w:w="0" w:type="auto"/>
            <w:tcBorders>
              <w:top w:val="nil"/>
              <w:right w:val="nil"/>
            </w:tcBorders>
            <w:shd w:val="clear" w:color="auto" w:fill="FFFFFF"/>
            <w:tcMar>
              <w:top w:w="75" w:type="dxa"/>
              <w:left w:w="75" w:type="dxa"/>
              <w:bottom w:w="75" w:type="dxa"/>
              <w:right w:w="75" w:type="dxa"/>
            </w:tcMar>
            <w:hideMark/>
          </w:tcPr>
          <w:p w14:paraId="5599293E" w14:textId="77777777" w:rsidR="00690CF1" w:rsidRPr="00690CF1" w:rsidRDefault="00690CF1" w:rsidP="00690CF1"/>
        </w:tc>
      </w:tr>
      <w:tr w:rsidR="00690CF1" w:rsidRPr="00690CF1" w14:paraId="593B3C03"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1ED55A7D" w14:textId="77777777" w:rsidR="00690CF1" w:rsidRPr="00690CF1" w:rsidRDefault="00690CF1" w:rsidP="00690CF1">
            <w:r w:rsidRPr="00690CF1">
              <w:t>2. Heb je nu huisgenoten met Covid-19/Corona?</w:t>
            </w:r>
          </w:p>
        </w:tc>
        <w:tc>
          <w:tcPr>
            <w:tcW w:w="0" w:type="auto"/>
            <w:shd w:val="clear" w:color="auto" w:fill="FFFFFF"/>
            <w:tcMar>
              <w:top w:w="75" w:type="dxa"/>
              <w:left w:w="75" w:type="dxa"/>
              <w:bottom w:w="75" w:type="dxa"/>
              <w:right w:w="75" w:type="dxa"/>
            </w:tcMar>
            <w:hideMark/>
          </w:tcPr>
          <w:p w14:paraId="79FD32DE"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0195571A" w14:textId="77777777" w:rsidR="00690CF1" w:rsidRPr="00690CF1" w:rsidRDefault="00690CF1" w:rsidP="00690CF1"/>
        </w:tc>
      </w:tr>
      <w:tr w:rsidR="00690CF1" w:rsidRPr="00690CF1" w14:paraId="12FDCB92"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507A2871" w14:textId="77777777" w:rsidR="00690CF1" w:rsidRPr="00690CF1" w:rsidRDefault="00690CF1" w:rsidP="00690CF1">
            <w:r w:rsidRPr="00690CF1">
              <w:t>3. Heb je nu één van deze verschijnselen?</w:t>
            </w:r>
          </w:p>
        </w:tc>
        <w:tc>
          <w:tcPr>
            <w:tcW w:w="0" w:type="auto"/>
            <w:shd w:val="clear" w:color="auto" w:fill="FFFFFF"/>
            <w:tcMar>
              <w:top w:w="75" w:type="dxa"/>
              <w:left w:w="75" w:type="dxa"/>
              <w:bottom w:w="75" w:type="dxa"/>
              <w:right w:w="75" w:type="dxa"/>
            </w:tcMar>
            <w:hideMark/>
          </w:tcPr>
          <w:p w14:paraId="796E44D3"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16534153" w14:textId="77777777" w:rsidR="00690CF1" w:rsidRPr="00690CF1" w:rsidRDefault="00690CF1" w:rsidP="00690CF1"/>
        </w:tc>
      </w:tr>
      <w:tr w:rsidR="00690CF1" w:rsidRPr="00690CF1" w14:paraId="7E5A2D02"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2D775F48"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578F0C52" w14:textId="77777777" w:rsidR="00690CF1" w:rsidRPr="00690CF1" w:rsidRDefault="00690CF1" w:rsidP="00690CF1">
            <w:r w:rsidRPr="00690CF1">
              <w:t>a. hoesten, kuchen of niezen     </w:t>
            </w:r>
          </w:p>
        </w:tc>
        <w:tc>
          <w:tcPr>
            <w:tcW w:w="0" w:type="auto"/>
            <w:tcBorders>
              <w:right w:val="nil"/>
            </w:tcBorders>
            <w:shd w:val="clear" w:color="auto" w:fill="FFFFFF"/>
            <w:tcMar>
              <w:top w:w="75" w:type="dxa"/>
              <w:left w:w="75" w:type="dxa"/>
              <w:bottom w:w="75" w:type="dxa"/>
              <w:right w:w="75" w:type="dxa"/>
            </w:tcMar>
            <w:hideMark/>
          </w:tcPr>
          <w:p w14:paraId="25D8845A" w14:textId="77777777" w:rsidR="00690CF1" w:rsidRPr="00690CF1" w:rsidRDefault="00690CF1" w:rsidP="00690CF1">
            <w:r w:rsidRPr="00690CF1">
              <w:t>Ja / Nee</w:t>
            </w:r>
          </w:p>
        </w:tc>
      </w:tr>
      <w:tr w:rsidR="00690CF1" w:rsidRPr="00690CF1" w14:paraId="561CD029"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647DAE65"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44983E85" w14:textId="77777777" w:rsidR="00690CF1" w:rsidRPr="00690CF1" w:rsidRDefault="00690CF1" w:rsidP="00690CF1">
            <w:r w:rsidRPr="00690CF1">
              <w:t>b. koorts (38⁰ C of hoger)</w:t>
            </w:r>
          </w:p>
        </w:tc>
        <w:tc>
          <w:tcPr>
            <w:tcW w:w="0" w:type="auto"/>
            <w:tcBorders>
              <w:right w:val="nil"/>
            </w:tcBorders>
            <w:shd w:val="clear" w:color="auto" w:fill="FFFFFF"/>
            <w:tcMar>
              <w:top w:w="75" w:type="dxa"/>
              <w:left w:w="75" w:type="dxa"/>
              <w:bottom w:w="75" w:type="dxa"/>
              <w:right w:w="75" w:type="dxa"/>
            </w:tcMar>
            <w:hideMark/>
          </w:tcPr>
          <w:p w14:paraId="1FA34863" w14:textId="77777777" w:rsidR="00690CF1" w:rsidRPr="00690CF1" w:rsidRDefault="00690CF1" w:rsidP="00690CF1">
            <w:r w:rsidRPr="00690CF1">
              <w:t>Ja / Nee</w:t>
            </w:r>
          </w:p>
        </w:tc>
      </w:tr>
      <w:tr w:rsidR="00690CF1" w:rsidRPr="00690CF1" w14:paraId="155E903E"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2A6A98B3"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5670E2C4" w14:textId="77777777" w:rsidR="00690CF1" w:rsidRPr="00690CF1" w:rsidRDefault="00690CF1" w:rsidP="00690CF1">
            <w:r w:rsidRPr="00690CF1">
              <w:t>c. kortademigheid</w:t>
            </w:r>
          </w:p>
        </w:tc>
        <w:tc>
          <w:tcPr>
            <w:tcW w:w="0" w:type="auto"/>
            <w:tcBorders>
              <w:right w:val="nil"/>
            </w:tcBorders>
            <w:shd w:val="clear" w:color="auto" w:fill="FFFFFF"/>
            <w:tcMar>
              <w:top w:w="75" w:type="dxa"/>
              <w:left w:w="75" w:type="dxa"/>
              <w:bottom w:w="75" w:type="dxa"/>
              <w:right w:w="75" w:type="dxa"/>
            </w:tcMar>
            <w:hideMark/>
          </w:tcPr>
          <w:p w14:paraId="43B86DF1" w14:textId="77777777" w:rsidR="00690CF1" w:rsidRPr="00690CF1" w:rsidRDefault="00690CF1" w:rsidP="00690CF1">
            <w:r w:rsidRPr="00690CF1">
              <w:t>Ja / Nee</w:t>
            </w:r>
          </w:p>
        </w:tc>
      </w:tr>
      <w:tr w:rsidR="00690CF1" w:rsidRPr="00690CF1" w14:paraId="2FDEBD9A"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67D05E42" w14:textId="77777777" w:rsidR="00690CF1" w:rsidRPr="00690CF1" w:rsidRDefault="00690CF1" w:rsidP="00690CF1">
            <w:r w:rsidRPr="00690CF1">
              <w:t>4. Heb je huisgenoten met één van deze verschijnselen?</w:t>
            </w:r>
          </w:p>
        </w:tc>
        <w:tc>
          <w:tcPr>
            <w:tcW w:w="0" w:type="auto"/>
            <w:shd w:val="clear" w:color="auto" w:fill="FFFFFF"/>
            <w:tcMar>
              <w:top w:w="75" w:type="dxa"/>
              <w:left w:w="75" w:type="dxa"/>
              <w:bottom w:w="75" w:type="dxa"/>
              <w:right w:w="75" w:type="dxa"/>
            </w:tcMar>
            <w:hideMark/>
          </w:tcPr>
          <w:p w14:paraId="3FBCEB9C"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4DA78D26" w14:textId="77777777" w:rsidR="00690CF1" w:rsidRPr="00690CF1" w:rsidRDefault="00690CF1" w:rsidP="00690CF1"/>
        </w:tc>
      </w:tr>
      <w:tr w:rsidR="00690CF1" w:rsidRPr="00690CF1" w14:paraId="466227B8"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0F1C8BC6" w14:textId="77777777" w:rsidR="00690CF1" w:rsidRPr="00690CF1" w:rsidRDefault="00690CF1" w:rsidP="00690CF1">
            <w:r w:rsidRPr="00690CF1">
              <w:t>5. Ben je in thuisisolatie?</w:t>
            </w:r>
          </w:p>
        </w:tc>
        <w:tc>
          <w:tcPr>
            <w:tcW w:w="0" w:type="auto"/>
            <w:shd w:val="clear" w:color="auto" w:fill="FFFFFF"/>
            <w:tcMar>
              <w:top w:w="75" w:type="dxa"/>
              <w:left w:w="75" w:type="dxa"/>
              <w:bottom w:w="75" w:type="dxa"/>
              <w:right w:w="75" w:type="dxa"/>
            </w:tcMar>
            <w:hideMark/>
          </w:tcPr>
          <w:p w14:paraId="552AE1B4"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692187C3" w14:textId="77777777" w:rsidR="00690CF1" w:rsidRPr="00690CF1" w:rsidRDefault="00690CF1" w:rsidP="00690CF1"/>
        </w:tc>
      </w:tr>
      <w:tr w:rsidR="00690CF1" w:rsidRPr="00690CF1" w14:paraId="65504732"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3E9A9C8E" w14:textId="77777777" w:rsidR="00690CF1" w:rsidRPr="00690CF1" w:rsidRDefault="00690CF1" w:rsidP="00690CF1">
            <w:r w:rsidRPr="00690CF1">
              <w:t>6. Woon je in een verpleeghuis of instelling voor mensen met een beperking?               </w:t>
            </w:r>
          </w:p>
        </w:tc>
        <w:tc>
          <w:tcPr>
            <w:tcW w:w="0" w:type="auto"/>
            <w:shd w:val="clear" w:color="auto" w:fill="FFFFFF"/>
            <w:tcMar>
              <w:top w:w="75" w:type="dxa"/>
              <w:left w:w="75" w:type="dxa"/>
              <w:bottom w:w="75" w:type="dxa"/>
              <w:right w:w="75" w:type="dxa"/>
            </w:tcMar>
            <w:hideMark/>
          </w:tcPr>
          <w:p w14:paraId="4C74BDD7"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35A3BB2C" w14:textId="77777777" w:rsidR="00690CF1" w:rsidRPr="00690CF1" w:rsidRDefault="00690CF1" w:rsidP="00690CF1"/>
        </w:tc>
      </w:tr>
      <w:tr w:rsidR="00690CF1" w:rsidRPr="00690CF1" w14:paraId="1EE887C4"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53C83C8E" w14:textId="77777777" w:rsidR="00690CF1" w:rsidRPr="00690CF1" w:rsidRDefault="00690CF1" w:rsidP="00690CF1">
            <w:r w:rsidRPr="00690CF1">
              <w:t>7. Heb je nu één van deze verschijnselen?</w:t>
            </w:r>
          </w:p>
        </w:tc>
        <w:tc>
          <w:tcPr>
            <w:tcW w:w="0" w:type="auto"/>
            <w:shd w:val="clear" w:color="auto" w:fill="FFFFFF"/>
            <w:tcMar>
              <w:top w:w="75" w:type="dxa"/>
              <w:left w:w="75" w:type="dxa"/>
              <w:bottom w:w="75" w:type="dxa"/>
              <w:right w:w="75" w:type="dxa"/>
            </w:tcMar>
            <w:hideMark/>
          </w:tcPr>
          <w:p w14:paraId="43C7E2EF" w14:textId="77777777" w:rsidR="00690CF1" w:rsidRPr="00690CF1" w:rsidRDefault="00690CF1" w:rsidP="00690CF1">
            <w:r w:rsidRPr="00690CF1">
              <w:t>Ja / Nee</w:t>
            </w:r>
          </w:p>
        </w:tc>
        <w:tc>
          <w:tcPr>
            <w:tcW w:w="0" w:type="auto"/>
            <w:tcBorders>
              <w:right w:val="nil"/>
            </w:tcBorders>
            <w:shd w:val="clear" w:color="auto" w:fill="FFFFFF"/>
            <w:tcMar>
              <w:top w:w="75" w:type="dxa"/>
              <w:left w:w="75" w:type="dxa"/>
              <w:bottom w:w="75" w:type="dxa"/>
              <w:right w:w="75" w:type="dxa"/>
            </w:tcMar>
            <w:hideMark/>
          </w:tcPr>
          <w:p w14:paraId="6659D260" w14:textId="77777777" w:rsidR="00690CF1" w:rsidRPr="00690CF1" w:rsidRDefault="00690CF1" w:rsidP="00690CF1"/>
        </w:tc>
      </w:tr>
      <w:tr w:rsidR="00690CF1" w:rsidRPr="00690CF1" w14:paraId="2189B245"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59AD2A57"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633E3806" w14:textId="77777777" w:rsidR="00690CF1" w:rsidRPr="00690CF1" w:rsidRDefault="00690CF1" w:rsidP="00690CF1">
            <w:r w:rsidRPr="00690CF1">
              <w:t>a. (neus)verkoudheid of loopneus</w:t>
            </w:r>
          </w:p>
        </w:tc>
        <w:tc>
          <w:tcPr>
            <w:tcW w:w="0" w:type="auto"/>
            <w:tcBorders>
              <w:right w:val="nil"/>
            </w:tcBorders>
            <w:shd w:val="clear" w:color="auto" w:fill="FFFFFF"/>
            <w:tcMar>
              <w:top w:w="75" w:type="dxa"/>
              <w:left w:w="75" w:type="dxa"/>
              <w:bottom w:w="75" w:type="dxa"/>
              <w:right w:w="75" w:type="dxa"/>
            </w:tcMar>
            <w:hideMark/>
          </w:tcPr>
          <w:p w14:paraId="64F83803" w14:textId="77777777" w:rsidR="00690CF1" w:rsidRPr="00690CF1" w:rsidRDefault="00690CF1" w:rsidP="00690CF1">
            <w:r w:rsidRPr="00690CF1">
              <w:t>Ja / Nee</w:t>
            </w:r>
          </w:p>
        </w:tc>
      </w:tr>
      <w:tr w:rsidR="00690CF1" w:rsidRPr="00690CF1" w14:paraId="63A576AF"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3A88B91D"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2A326248" w14:textId="77777777" w:rsidR="00690CF1" w:rsidRPr="00690CF1" w:rsidRDefault="00690CF1" w:rsidP="00690CF1">
            <w:r w:rsidRPr="00690CF1">
              <w:t>b. keelpijn</w:t>
            </w:r>
          </w:p>
        </w:tc>
        <w:tc>
          <w:tcPr>
            <w:tcW w:w="0" w:type="auto"/>
            <w:tcBorders>
              <w:right w:val="nil"/>
            </w:tcBorders>
            <w:shd w:val="clear" w:color="auto" w:fill="FFFFFF"/>
            <w:tcMar>
              <w:top w:w="75" w:type="dxa"/>
              <w:left w:w="75" w:type="dxa"/>
              <w:bottom w:w="75" w:type="dxa"/>
              <w:right w:w="75" w:type="dxa"/>
            </w:tcMar>
            <w:hideMark/>
          </w:tcPr>
          <w:p w14:paraId="69F12857" w14:textId="77777777" w:rsidR="00690CF1" w:rsidRPr="00690CF1" w:rsidRDefault="00690CF1" w:rsidP="00690CF1">
            <w:r w:rsidRPr="00690CF1">
              <w:t>Ja / Nee</w:t>
            </w:r>
          </w:p>
        </w:tc>
      </w:tr>
      <w:tr w:rsidR="00690CF1" w:rsidRPr="00690CF1" w14:paraId="421A161E"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5DC6F2AF"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34591EFB" w14:textId="77777777" w:rsidR="00690CF1" w:rsidRPr="00690CF1" w:rsidRDefault="00690CF1" w:rsidP="00690CF1">
            <w:r w:rsidRPr="00690CF1">
              <w:t>c. onbekende hoofdpijn, niet chronisch</w:t>
            </w:r>
          </w:p>
        </w:tc>
        <w:tc>
          <w:tcPr>
            <w:tcW w:w="0" w:type="auto"/>
            <w:tcBorders>
              <w:right w:val="nil"/>
            </w:tcBorders>
            <w:shd w:val="clear" w:color="auto" w:fill="FFFFFF"/>
            <w:tcMar>
              <w:top w:w="75" w:type="dxa"/>
              <w:left w:w="75" w:type="dxa"/>
              <w:bottom w:w="75" w:type="dxa"/>
              <w:right w:w="75" w:type="dxa"/>
            </w:tcMar>
            <w:hideMark/>
          </w:tcPr>
          <w:p w14:paraId="5A06633E" w14:textId="77777777" w:rsidR="00690CF1" w:rsidRPr="00690CF1" w:rsidRDefault="00690CF1" w:rsidP="00690CF1">
            <w:r w:rsidRPr="00690CF1">
              <w:t>Ja / Nee</w:t>
            </w:r>
          </w:p>
        </w:tc>
      </w:tr>
      <w:tr w:rsidR="00690CF1" w:rsidRPr="00690CF1" w14:paraId="1ACF0CAB" w14:textId="77777777" w:rsidTr="00690CF1">
        <w:trPr>
          <w:tblCellSpacing w:w="15" w:type="dxa"/>
        </w:trPr>
        <w:tc>
          <w:tcPr>
            <w:tcW w:w="0" w:type="auto"/>
            <w:tcBorders>
              <w:left w:val="nil"/>
            </w:tcBorders>
            <w:shd w:val="clear" w:color="auto" w:fill="FFFFFF"/>
            <w:tcMar>
              <w:top w:w="75" w:type="dxa"/>
              <w:left w:w="75" w:type="dxa"/>
              <w:bottom w:w="75" w:type="dxa"/>
              <w:right w:w="75" w:type="dxa"/>
            </w:tcMar>
            <w:hideMark/>
          </w:tcPr>
          <w:p w14:paraId="7DCF5982" w14:textId="77777777" w:rsidR="00690CF1" w:rsidRPr="00690CF1" w:rsidRDefault="00690CF1" w:rsidP="00690CF1">
            <w:r w:rsidRPr="00690CF1">
              <w:t> </w:t>
            </w:r>
          </w:p>
        </w:tc>
        <w:tc>
          <w:tcPr>
            <w:tcW w:w="0" w:type="auto"/>
            <w:shd w:val="clear" w:color="auto" w:fill="FFFFFF"/>
            <w:tcMar>
              <w:top w:w="75" w:type="dxa"/>
              <w:left w:w="75" w:type="dxa"/>
              <w:bottom w:w="75" w:type="dxa"/>
              <w:right w:w="75" w:type="dxa"/>
            </w:tcMar>
            <w:hideMark/>
          </w:tcPr>
          <w:p w14:paraId="16A9BD8D" w14:textId="77777777" w:rsidR="00690CF1" w:rsidRPr="00690CF1" w:rsidRDefault="00690CF1" w:rsidP="00690CF1">
            <w:r w:rsidRPr="00690CF1">
              <w:t>d. onbekende moeheid, niet chronisch</w:t>
            </w:r>
          </w:p>
        </w:tc>
        <w:tc>
          <w:tcPr>
            <w:tcW w:w="0" w:type="auto"/>
            <w:tcBorders>
              <w:right w:val="nil"/>
            </w:tcBorders>
            <w:shd w:val="clear" w:color="auto" w:fill="FFFFFF"/>
            <w:tcMar>
              <w:top w:w="75" w:type="dxa"/>
              <w:left w:w="75" w:type="dxa"/>
              <w:bottom w:w="75" w:type="dxa"/>
              <w:right w:w="75" w:type="dxa"/>
            </w:tcMar>
            <w:hideMark/>
          </w:tcPr>
          <w:p w14:paraId="08D97E4D" w14:textId="77777777" w:rsidR="00690CF1" w:rsidRPr="00690CF1" w:rsidRDefault="00690CF1" w:rsidP="00690CF1">
            <w:r w:rsidRPr="00690CF1">
              <w:t>Ja / Nee</w:t>
            </w:r>
          </w:p>
        </w:tc>
      </w:tr>
      <w:tr w:rsidR="00690CF1" w:rsidRPr="00690CF1" w14:paraId="6CE0DEF8" w14:textId="77777777" w:rsidTr="00690CF1">
        <w:trPr>
          <w:tblCellSpacing w:w="15" w:type="dxa"/>
        </w:trPr>
        <w:tc>
          <w:tcPr>
            <w:tcW w:w="0" w:type="auto"/>
            <w:tcBorders>
              <w:left w:val="nil"/>
              <w:bottom w:val="nil"/>
            </w:tcBorders>
            <w:shd w:val="clear" w:color="auto" w:fill="FFFFFF"/>
            <w:tcMar>
              <w:top w:w="75" w:type="dxa"/>
              <w:left w:w="75" w:type="dxa"/>
              <w:bottom w:w="75" w:type="dxa"/>
              <w:right w:w="75" w:type="dxa"/>
            </w:tcMar>
            <w:hideMark/>
          </w:tcPr>
          <w:p w14:paraId="1425B48C" w14:textId="77777777" w:rsidR="00690CF1" w:rsidRPr="00690CF1" w:rsidRDefault="00690CF1" w:rsidP="00690CF1">
            <w:r w:rsidRPr="00690CF1">
              <w:t> </w:t>
            </w:r>
          </w:p>
        </w:tc>
        <w:tc>
          <w:tcPr>
            <w:tcW w:w="0" w:type="auto"/>
            <w:tcBorders>
              <w:bottom w:val="nil"/>
            </w:tcBorders>
            <w:shd w:val="clear" w:color="auto" w:fill="FFFFFF"/>
            <w:tcMar>
              <w:top w:w="75" w:type="dxa"/>
              <w:left w:w="75" w:type="dxa"/>
              <w:bottom w:w="75" w:type="dxa"/>
              <w:right w:w="75" w:type="dxa"/>
            </w:tcMar>
            <w:hideMark/>
          </w:tcPr>
          <w:p w14:paraId="058C09B9" w14:textId="77777777" w:rsidR="00690CF1" w:rsidRPr="00690CF1" w:rsidRDefault="00690CF1" w:rsidP="00690CF1">
            <w:r w:rsidRPr="00690CF1">
              <w:t>e. onbekende diarree of buikklachten, niet chronisch</w:t>
            </w:r>
          </w:p>
        </w:tc>
        <w:tc>
          <w:tcPr>
            <w:tcW w:w="0" w:type="auto"/>
            <w:tcBorders>
              <w:bottom w:val="nil"/>
              <w:right w:val="nil"/>
            </w:tcBorders>
            <w:shd w:val="clear" w:color="auto" w:fill="FFFFFF"/>
            <w:tcMar>
              <w:top w:w="75" w:type="dxa"/>
              <w:left w:w="75" w:type="dxa"/>
              <w:bottom w:w="75" w:type="dxa"/>
              <w:right w:w="75" w:type="dxa"/>
            </w:tcMar>
            <w:hideMark/>
          </w:tcPr>
          <w:p w14:paraId="685DADC9" w14:textId="77777777" w:rsidR="00690CF1" w:rsidRPr="00690CF1" w:rsidRDefault="00690CF1" w:rsidP="00690CF1">
            <w:r w:rsidRPr="00690CF1">
              <w:t>Ja / Nee</w:t>
            </w:r>
          </w:p>
        </w:tc>
      </w:tr>
    </w:tbl>
    <w:p w14:paraId="09D6BFF7" w14:textId="77777777" w:rsidR="00690CF1" w:rsidRPr="00690CF1" w:rsidRDefault="00690CF1" w:rsidP="00690CF1">
      <w:r w:rsidRPr="00690CF1">
        <w:rPr>
          <w:b/>
          <w:bCs/>
        </w:rPr>
        <w:t>ondertekenen voor gelezen en akkoord:</w:t>
      </w:r>
    </w:p>
    <w:p w14:paraId="0E8F218D" w14:textId="77777777" w:rsidR="00690CF1" w:rsidRPr="00690CF1" w:rsidRDefault="00690CF1" w:rsidP="00690CF1">
      <w:r w:rsidRPr="00690CF1">
        <w:t> </w:t>
      </w:r>
    </w:p>
    <w:p w14:paraId="2406E841" w14:textId="77777777" w:rsidR="00690CF1" w:rsidRPr="00690CF1" w:rsidRDefault="00690CF1" w:rsidP="00690CF1">
      <w:r w:rsidRPr="00690CF1">
        <w:t>Naam:  ………………………………. Datum: ………………….. Handtekening: ………………………………………</w:t>
      </w:r>
    </w:p>
    <w:p w14:paraId="6A59AA12" w14:textId="77777777" w:rsidR="009B7A79" w:rsidRDefault="009B7A79"/>
    <w:sectPr w:rsidR="009B7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F1"/>
    <w:rsid w:val="00690CF1"/>
    <w:rsid w:val="009B7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7D1F"/>
  <w15:chartTrackingRefBased/>
  <w15:docId w15:val="{13B88DCD-0679-47E4-A796-32CD5E45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982">
      <w:bodyDiv w:val="1"/>
      <w:marLeft w:val="0"/>
      <w:marRight w:val="0"/>
      <w:marTop w:val="0"/>
      <w:marBottom w:val="0"/>
      <w:divBdr>
        <w:top w:val="none" w:sz="0" w:space="0" w:color="auto"/>
        <w:left w:val="none" w:sz="0" w:space="0" w:color="auto"/>
        <w:bottom w:val="none" w:sz="0" w:space="0" w:color="auto"/>
        <w:right w:val="none" w:sz="0" w:space="0" w:color="auto"/>
      </w:divBdr>
    </w:div>
    <w:div w:id="15949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dcterms:created xsi:type="dcterms:W3CDTF">2021-02-15T21:13:00Z</dcterms:created>
  <dcterms:modified xsi:type="dcterms:W3CDTF">2021-02-15T21:16:00Z</dcterms:modified>
</cp:coreProperties>
</file>